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254FD" w14:textId="77777777" w:rsidR="00FF3695" w:rsidRDefault="00FF3695" w:rsidP="00FF3695">
      <w:r>
        <w:t xml:space="preserve">The McDuffie Environmental Education Center (MEEC) provides a unique site for teachers to bring students for hands-on outdoor and indoor learning experiences. These experiences teach students about the ecology of our wildlife, water, soils, and forests, and the stewardship of these important natural resources. Lessons address the dimensions of the Georgia Standards of Excellence in a diverse biologically rich area, with activities available for PreK through Seventh Grade.  </w:t>
      </w:r>
    </w:p>
    <w:p w14:paraId="39537010" w14:textId="77777777" w:rsidR="00FF3695" w:rsidRDefault="00FF3695" w:rsidP="00FF3695">
      <w:r>
        <w:t xml:space="preserve">The McDuffie Environmental Education Center is open by reservation only. It is recommended that dates be booked well in advance </w:t>
      </w:r>
      <w:proofErr w:type="gramStart"/>
      <w:r>
        <w:t>in order to</w:t>
      </w:r>
      <w:proofErr w:type="gramEnd"/>
      <w:r>
        <w:t xml:space="preserve"> secure desired dates.  Reservations for up to 3 classes for a total of 75 students can be made.  </w:t>
      </w:r>
    </w:p>
    <w:p w14:paraId="50FEDCEB" w14:textId="77777777" w:rsidR="00FF3695" w:rsidRDefault="00FF3695" w:rsidP="00FF3695">
      <w:r>
        <w:t xml:space="preserve">Fees: $5 per student  </w:t>
      </w:r>
    </w:p>
    <w:p w14:paraId="3AA24A92" w14:textId="3F204506" w:rsidR="00E81505" w:rsidRDefault="00FF3695" w:rsidP="00FF3695">
      <w:r>
        <w:t>We also offer accommodations and adaptations of Performance Standards for students with disabilities, based on information provided when reservations are made.</w:t>
      </w:r>
    </w:p>
    <w:p w14:paraId="0BF5D487" w14:textId="77777777" w:rsidR="00FF3695" w:rsidRPr="00FF3695" w:rsidRDefault="00FF3695" w:rsidP="00FF3695">
      <w:pPr>
        <w:rPr>
          <w:color w:val="FF0000"/>
        </w:rPr>
      </w:pPr>
      <w:r w:rsidRPr="00FF3695">
        <w:rPr>
          <w:color w:val="FF0000"/>
        </w:rPr>
        <w:t xml:space="preserve">Fourth Grade – Food Chain and Food Webs </w:t>
      </w:r>
    </w:p>
    <w:p w14:paraId="0BD60F35" w14:textId="7339DEA4" w:rsidR="00FF3695" w:rsidRPr="00FF3695" w:rsidRDefault="00FF3695" w:rsidP="00FF3695">
      <w:pPr>
        <w:rPr>
          <w:b/>
          <w:bCs/>
        </w:rPr>
      </w:pPr>
      <w:r w:rsidRPr="00FF3695">
        <w:rPr>
          <w:b/>
          <w:bCs/>
        </w:rPr>
        <w:t xml:space="preserve">Wetland Trail </w:t>
      </w:r>
    </w:p>
    <w:p w14:paraId="06397D37" w14:textId="77777777" w:rsidR="00FF3695" w:rsidRDefault="00FF3695" w:rsidP="00FF3695">
      <w:r>
        <w:t xml:space="preserve">S4L1, PE4.3, PE4.5 </w:t>
      </w:r>
    </w:p>
    <w:p w14:paraId="23C119A1" w14:textId="77777777" w:rsidR="00FF3695" w:rsidRDefault="00FF3695" w:rsidP="00FF3695">
      <w:r>
        <w:t xml:space="preserve">Students walk around the fishery ponds to the Blackwater Swamp. During the first part of the hike students are challenged to observe the contrast between a sand-hill habitat and a wetland habitat as well as compare the public fishing ponds to the hatchery ponds.  Student observations of flora and fauna add to additional discussion of roles of organisms and the flow of energy within the ecosystem. Once on the board-walked trail, students experience the wetland environment, learn its important contribution to a healthy eco-system. </w:t>
      </w:r>
    </w:p>
    <w:p w14:paraId="7C39710C" w14:textId="5DB0CE25" w:rsidR="00FF3695" w:rsidRPr="00FF3695" w:rsidRDefault="00FF3695" w:rsidP="00FF3695">
      <w:pPr>
        <w:rPr>
          <w:b/>
          <w:bCs/>
        </w:rPr>
      </w:pPr>
      <w:r w:rsidRPr="00FF3695">
        <w:rPr>
          <w:b/>
          <w:bCs/>
        </w:rPr>
        <w:t xml:space="preserve">Food Chain Model </w:t>
      </w:r>
    </w:p>
    <w:p w14:paraId="24BE5B1E" w14:textId="77777777" w:rsidR="00FF3695" w:rsidRDefault="00FF3695" w:rsidP="00FF3695">
      <w:r>
        <w:t xml:space="preserve">S4L1 </w:t>
      </w:r>
    </w:p>
    <w:p w14:paraId="0FB35042" w14:textId="78104F47" w:rsidR="00FF3695" w:rsidRDefault="00FF3695" w:rsidP="00FF3695">
      <w:r>
        <w:t xml:space="preserve">Using nesting tubes, students will build a model of the food chain of a great horned owl. </w:t>
      </w:r>
    </w:p>
    <w:p w14:paraId="2C259018" w14:textId="49E89DD1" w:rsidR="00FF3695" w:rsidRPr="00FF3695" w:rsidRDefault="00FF3695" w:rsidP="00FF3695">
      <w:pPr>
        <w:rPr>
          <w:b/>
          <w:bCs/>
        </w:rPr>
      </w:pPr>
      <w:r w:rsidRPr="00FF3695">
        <w:rPr>
          <w:b/>
          <w:bCs/>
        </w:rPr>
        <w:t xml:space="preserve">Owl Pellet Dissection  </w:t>
      </w:r>
    </w:p>
    <w:p w14:paraId="31D667AA" w14:textId="77777777" w:rsidR="00FF3695" w:rsidRDefault="00FF3695" w:rsidP="00FF3695">
      <w:r>
        <w:t xml:space="preserve">S4L1 </w:t>
      </w:r>
    </w:p>
    <w:p w14:paraId="68573835" w14:textId="77777777" w:rsidR="00FF3695" w:rsidRDefault="00FF3695" w:rsidP="00FF3695">
      <w:r>
        <w:t xml:space="preserve">Students will learn the role of owls in the ecosystem and use toothpicks to dissect owl pellets.  Students then use a chart to analyze types of bones found to identify the type of prey the owls have consumed. </w:t>
      </w:r>
    </w:p>
    <w:p w14:paraId="777C8B40" w14:textId="6F40D394" w:rsidR="00FF3695" w:rsidRPr="00FF3695" w:rsidRDefault="00FF3695" w:rsidP="00FF3695">
      <w:pPr>
        <w:rPr>
          <w:b/>
          <w:bCs/>
        </w:rPr>
      </w:pPr>
      <w:r w:rsidRPr="00FF3695">
        <w:rPr>
          <w:b/>
          <w:bCs/>
        </w:rPr>
        <w:t xml:space="preserve">Discovery Room </w:t>
      </w:r>
    </w:p>
    <w:p w14:paraId="439883BC" w14:textId="77777777" w:rsidR="00FF3695" w:rsidRDefault="00FF3695" w:rsidP="00FF3695">
      <w:r>
        <w:t xml:space="preserve">S4L1, ELAGSE4RL1, ELAGSE4RI, ELAGSE4RI4, ELAGSE4RI5 </w:t>
      </w:r>
    </w:p>
    <w:p w14:paraId="784D59A4" w14:textId="77777777" w:rsidR="00FF3695" w:rsidRDefault="00FF3695" w:rsidP="00FF3695">
      <w:r>
        <w:t xml:space="preserve">Students rotate through centers and displays which emphasize wildlife characteristics and the role of each within the ecosystem. Students begin with a scavenger hunt for facts using the expository texts located in the display cases. Additional stations may include making leaf rubbings, creating animal tracks, identifying animal furs, using magnifying instruments, and using Mohs hardness scale. </w:t>
      </w:r>
    </w:p>
    <w:p w14:paraId="4A74F093" w14:textId="77777777" w:rsidR="00FF3695" w:rsidRDefault="00FF3695" w:rsidP="00FF3695"/>
    <w:p w14:paraId="0328C56B" w14:textId="77777777" w:rsidR="00FF3695" w:rsidRDefault="00FF3695" w:rsidP="00FF3695">
      <w:pPr>
        <w:rPr>
          <w:b/>
          <w:bCs/>
        </w:rPr>
      </w:pPr>
      <w:r w:rsidRPr="00FF3695">
        <w:rPr>
          <w:b/>
          <w:bCs/>
        </w:rPr>
        <w:lastRenderedPageBreak/>
        <w:t xml:space="preserve"> Fishing </w:t>
      </w:r>
    </w:p>
    <w:p w14:paraId="1A18D419" w14:textId="07708847" w:rsidR="00FF3695" w:rsidRPr="00FF3695" w:rsidRDefault="00FF3695" w:rsidP="00FF3695">
      <w:pPr>
        <w:rPr>
          <w:b/>
          <w:bCs/>
        </w:rPr>
      </w:pPr>
      <w:r>
        <w:t xml:space="preserve">ESS3.A, ESS3.C, LS4.C, PE3.4, PE3.5 </w:t>
      </w:r>
    </w:p>
    <w:p w14:paraId="63542C37" w14:textId="77777777" w:rsidR="00FF3695" w:rsidRDefault="00FF3695" w:rsidP="00FF3695">
      <w:r>
        <w:t xml:space="preserve">Following an orientation on how fish depend on their surroundings, adaptations, reason for the hatchery, what humans need fish for, what the sport of fishing is and does for us and the safety and proper use of equipment the students will participate in the sport of angling. Students will be supervised by the instructor, staff, teachers, and chaperones. Students will learn to bait a hook, cast, reel and hopefully catch a fish. If fish are caught measurements will be taken and depending on grade level  </w:t>
      </w:r>
    </w:p>
    <w:p w14:paraId="112D91A8" w14:textId="46119616" w:rsidR="00FF3695" w:rsidRPr="00FF3695" w:rsidRDefault="00FF3695" w:rsidP="00FF3695">
      <w:pPr>
        <w:rPr>
          <w:b/>
          <w:bCs/>
        </w:rPr>
      </w:pPr>
      <w:r w:rsidRPr="00FF3695">
        <w:rPr>
          <w:b/>
          <w:bCs/>
        </w:rPr>
        <w:t xml:space="preserve">Wheel of Nature  </w:t>
      </w:r>
    </w:p>
    <w:p w14:paraId="7EF63E1A" w14:textId="77777777" w:rsidR="00FF3695" w:rsidRDefault="00FF3695" w:rsidP="00FF3695">
      <w:r>
        <w:t xml:space="preserve">Students participate in a game-style two-team activity. When it is his or her turn, a team member spins a wheel to determine how much a question is worth. To obtain the points for his side, the student answers the given question. Questions are based on the MEEC curriculum and include habitat features, wildlife adaptations, and identification of animal pictures, pelts, sounds, skins etc. to bring questions to life. Teamwork is encouraged as rules allow students to confer on difficult questions.  </w:t>
      </w:r>
    </w:p>
    <w:p w14:paraId="4D75936B" w14:textId="3FA4AD96" w:rsidR="00FF3695" w:rsidRPr="00FF3695" w:rsidRDefault="00FF3695" w:rsidP="00FF3695">
      <w:pPr>
        <w:rPr>
          <w:b/>
          <w:bCs/>
        </w:rPr>
      </w:pPr>
      <w:r w:rsidRPr="00FF3695">
        <w:rPr>
          <w:b/>
          <w:bCs/>
        </w:rPr>
        <w:t xml:space="preserve">Customized sessions  </w:t>
      </w:r>
    </w:p>
    <w:p w14:paraId="5404C328" w14:textId="0CD55C97" w:rsidR="00FF3695" w:rsidRDefault="00FF3695" w:rsidP="00FF3695">
      <w:r>
        <w:t>Depending on fish production, a tour of the hatchery building may be available upon request. A Kids Fishing Event may also be arranged as part of the MEEC experience.</w:t>
      </w:r>
    </w:p>
    <w:sectPr w:rsidR="00FF3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695"/>
    <w:rsid w:val="00E81505"/>
    <w:rsid w:val="00FF3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4C046"/>
  <w15:chartTrackingRefBased/>
  <w15:docId w15:val="{0F126EC0-6B5A-49F1-B484-C2E155BB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536</Words>
  <Characters>3061</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Clements, Kimberly</dc:creator>
  <cp:keywords/>
  <dc:description/>
  <cp:lastModifiedBy>Clements, Kimberly</cp:lastModifiedBy>
  <cp:revision>1</cp:revision>
  <dcterms:created xsi:type="dcterms:W3CDTF">2023-05-23T20:07:00Z</dcterms:created>
  <dcterms:modified xsi:type="dcterms:W3CDTF">2023-05-23T20:09:00Z</dcterms:modified>
</cp:coreProperties>
</file>